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FFF2C6" w14:textId="7DA9B25A" w:rsidR="00CB79B5" w:rsidRDefault="00CB79B5" w:rsidP="00CB79B5">
      <w:pPr>
        <w:spacing w:after="20" w:line="360" w:lineRule="auto"/>
        <w:jc w:val="center"/>
      </w:pPr>
      <w:r>
        <w:rPr>
          <w:rFonts w:ascii="Bookman Old Style" w:hAnsi="Bookman Old Style"/>
          <w:b/>
          <w:color w:val="000000"/>
          <w:sz w:val="22"/>
        </w:rPr>
        <w:t>CONTRATTO DI COMODATO</w:t>
      </w:r>
      <w:r w:rsidR="00DF5468">
        <w:rPr>
          <w:rFonts w:ascii="Bookman Old Style" w:hAnsi="Bookman Old Style"/>
          <w:b/>
          <w:color w:val="000000"/>
          <w:sz w:val="22"/>
        </w:rPr>
        <w:t xml:space="preserve"> USO AUTOMOBILE</w:t>
      </w:r>
    </w:p>
    <w:p w14:paraId="4F1171DE" w14:textId="77777777" w:rsidR="00CB79B5" w:rsidRDefault="00CB79B5" w:rsidP="00CB79B5">
      <w:pPr>
        <w:spacing w:after="20" w:line="360" w:lineRule="auto"/>
        <w:jc w:val="both"/>
      </w:pPr>
    </w:p>
    <w:p w14:paraId="6B4A269D" w14:textId="53155616" w:rsidR="00CB79B5" w:rsidRDefault="00CB79B5" w:rsidP="00CB79B5">
      <w:pPr>
        <w:spacing w:after="20" w:line="360" w:lineRule="auto"/>
        <w:jc w:val="both"/>
        <w:rPr>
          <w:rFonts w:ascii="Bookman Old Style" w:hAnsi="Bookman Old Style"/>
          <w:color w:val="000000"/>
          <w:sz w:val="22"/>
        </w:rPr>
      </w:pPr>
      <w:r>
        <w:t xml:space="preserve">L'anno 2020 del giorno </w:t>
      </w:r>
      <w:r>
        <w:t>____</w:t>
      </w:r>
      <w:r>
        <w:t xml:space="preserve"> del mese di </w:t>
      </w:r>
      <w:r>
        <w:t>____</w:t>
      </w:r>
      <w:r>
        <w:rPr>
          <w:rFonts w:ascii="Bookman Old Style" w:hAnsi="Bookman Old Style"/>
          <w:b/>
          <w:color w:val="000000"/>
          <w:sz w:val="22"/>
        </w:rPr>
        <w:t xml:space="preserve"> </w:t>
      </w:r>
      <w:r>
        <w:rPr>
          <w:rFonts w:ascii="Bookman Old Style" w:hAnsi="Bookman Old Style"/>
          <w:color w:val="000000"/>
          <w:sz w:val="22"/>
        </w:rPr>
        <w:t>i</w:t>
      </w:r>
      <w:r>
        <w:rPr>
          <w:rFonts w:ascii="Bookman Old Style" w:hAnsi="Bookman Old Style"/>
          <w:color w:val="000000"/>
          <w:sz w:val="22"/>
        </w:rPr>
        <w:t>l</w:t>
      </w:r>
      <w:r>
        <w:rPr>
          <w:rFonts w:ascii="Bookman Old Style" w:hAnsi="Bookman Old Style"/>
          <w:color w:val="000000"/>
          <w:sz w:val="22"/>
        </w:rPr>
        <w:t xml:space="preserve"> signor </w:t>
      </w:r>
      <w:r>
        <w:rPr>
          <w:rFonts w:ascii="Bookman Old Style" w:hAnsi="Bookman Old Style"/>
          <w:color w:val="000000"/>
          <w:sz w:val="22"/>
        </w:rPr>
        <w:t>_________________________</w:t>
      </w:r>
      <w:r>
        <w:rPr>
          <w:rFonts w:ascii="Bookman Old Style" w:hAnsi="Bookman Old Style"/>
          <w:color w:val="000000"/>
          <w:sz w:val="22"/>
        </w:rPr>
        <w:t xml:space="preserve">, nato a </w:t>
      </w:r>
      <w:r>
        <w:rPr>
          <w:rFonts w:ascii="Bookman Old Style" w:hAnsi="Bookman Old Style"/>
          <w:color w:val="000000"/>
          <w:sz w:val="22"/>
        </w:rPr>
        <w:t>_________</w:t>
      </w:r>
      <w:r>
        <w:rPr>
          <w:rFonts w:ascii="Bookman Old Style" w:hAnsi="Bookman Old Style"/>
          <w:color w:val="000000"/>
          <w:sz w:val="22"/>
        </w:rPr>
        <w:t xml:space="preserve">il </w:t>
      </w:r>
      <w:r>
        <w:rPr>
          <w:rFonts w:ascii="Bookman Old Style" w:hAnsi="Bookman Old Style"/>
          <w:color w:val="000000"/>
          <w:sz w:val="22"/>
        </w:rPr>
        <w:t>_________</w:t>
      </w:r>
      <w:r>
        <w:rPr>
          <w:rFonts w:ascii="Bookman Old Style" w:hAnsi="Bookman Old Style"/>
          <w:color w:val="000000"/>
          <w:sz w:val="22"/>
        </w:rPr>
        <w:t xml:space="preserve"> C.F. </w:t>
      </w:r>
      <w:r>
        <w:rPr>
          <w:rFonts w:ascii="Bookman Old Style" w:hAnsi="Bookman Old Style"/>
          <w:color w:val="000000"/>
          <w:sz w:val="22"/>
        </w:rPr>
        <w:t>___________________________</w:t>
      </w:r>
      <w:r>
        <w:rPr>
          <w:rFonts w:ascii="Bookman Old Style" w:hAnsi="Bookman Old Style"/>
          <w:color w:val="000000"/>
          <w:sz w:val="22"/>
        </w:rPr>
        <w:t xml:space="preserve"> e la signora  </w:t>
      </w:r>
      <w:r>
        <w:rPr>
          <w:rFonts w:ascii="Bookman Old Style" w:hAnsi="Bookman Old Style"/>
          <w:color w:val="000000"/>
          <w:sz w:val="22"/>
        </w:rPr>
        <w:t>___________________________</w:t>
      </w:r>
      <w:r>
        <w:rPr>
          <w:rFonts w:ascii="Bookman Old Style" w:hAnsi="Bookman Old Style"/>
          <w:color w:val="000000"/>
          <w:sz w:val="22"/>
        </w:rPr>
        <w:t xml:space="preserve"> nata a </w:t>
      </w:r>
      <w:r>
        <w:rPr>
          <w:rFonts w:ascii="Bookman Old Style" w:hAnsi="Bookman Old Style"/>
          <w:color w:val="000000"/>
          <w:sz w:val="22"/>
        </w:rPr>
        <w:t>_____________________</w:t>
      </w:r>
      <w:r>
        <w:rPr>
          <w:rFonts w:ascii="Bookman Old Style" w:hAnsi="Bookman Old Style"/>
          <w:color w:val="000000"/>
          <w:sz w:val="22"/>
        </w:rPr>
        <w:t xml:space="preserve"> il </w:t>
      </w:r>
      <w:r>
        <w:rPr>
          <w:rFonts w:ascii="Bookman Old Style" w:hAnsi="Bookman Old Style"/>
          <w:color w:val="000000"/>
          <w:sz w:val="22"/>
        </w:rPr>
        <w:t>_____________________</w:t>
      </w:r>
      <w:r>
        <w:rPr>
          <w:rFonts w:ascii="Bookman Old Style" w:hAnsi="Bookman Old Style"/>
          <w:color w:val="000000"/>
          <w:sz w:val="22"/>
        </w:rPr>
        <w:t xml:space="preserve"> C.F.</w:t>
      </w:r>
      <w:r>
        <w:rPr>
          <w:rFonts w:ascii="Bookman Old Style" w:hAnsi="Bookman Old Style"/>
          <w:color w:val="000000"/>
          <w:sz w:val="22"/>
        </w:rPr>
        <w:t>_____________________________</w:t>
      </w:r>
      <w:r>
        <w:rPr>
          <w:rFonts w:ascii="Bookman Old Style" w:hAnsi="Bookman Old Style"/>
          <w:color w:val="000000"/>
          <w:sz w:val="22"/>
        </w:rPr>
        <w:t xml:space="preserve"> entrambi residenti in </w:t>
      </w:r>
      <w:r>
        <w:rPr>
          <w:rFonts w:ascii="Bookman Old Style" w:hAnsi="Bookman Old Style"/>
          <w:color w:val="000000"/>
          <w:sz w:val="22"/>
        </w:rPr>
        <w:t>________________</w:t>
      </w:r>
      <w:r>
        <w:rPr>
          <w:rFonts w:ascii="Bookman Old Style" w:hAnsi="Bookman Old Style"/>
          <w:color w:val="000000"/>
          <w:sz w:val="22"/>
        </w:rPr>
        <w:t xml:space="preserve"> nella  Via </w:t>
      </w:r>
      <w:r>
        <w:rPr>
          <w:rFonts w:ascii="Bookman Old Style" w:hAnsi="Bookman Old Style"/>
          <w:color w:val="000000"/>
          <w:sz w:val="22"/>
        </w:rPr>
        <w:t>__________________</w:t>
      </w:r>
      <w:r>
        <w:rPr>
          <w:rFonts w:ascii="Bookman Old Style" w:hAnsi="Bookman Old Style"/>
          <w:color w:val="000000"/>
          <w:sz w:val="22"/>
        </w:rPr>
        <w:t xml:space="preserve"> n. </w:t>
      </w:r>
      <w:r>
        <w:rPr>
          <w:rFonts w:ascii="Bookman Old Style" w:hAnsi="Bookman Old Style"/>
          <w:color w:val="000000"/>
          <w:sz w:val="22"/>
        </w:rPr>
        <w:t>______</w:t>
      </w:r>
      <w:r>
        <w:rPr>
          <w:rFonts w:ascii="Bookman Old Style" w:hAnsi="Bookman Old Style"/>
          <w:color w:val="000000"/>
          <w:sz w:val="22"/>
        </w:rPr>
        <w:t xml:space="preserve"> qui di seguito  denominati </w:t>
      </w:r>
      <w:r>
        <w:rPr>
          <w:rFonts w:ascii="Bookman Old Style" w:hAnsi="Bookman Old Style"/>
          <w:color w:val="000000"/>
          <w:sz w:val="22"/>
        </w:rPr>
        <w:tab/>
      </w:r>
      <w:r>
        <w:rPr>
          <w:rFonts w:ascii="Bookman Old Style" w:hAnsi="Bookman Old Style"/>
          <w:color w:val="000000"/>
          <w:sz w:val="22"/>
        </w:rPr>
        <w:tab/>
      </w:r>
      <w:r>
        <w:rPr>
          <w:rFonts w:ascii="Bookman Old Style" w:hAnsi="Bookman Old Style"/>
          <w:color w:val="000000"/>
          <w:sz w:val="22"/>
        </w:rPr>
        <w:tab/>
      </w:r>
      <w:r>
        <w:rPr>
          <w:rFonts w:ascii="Bookman Old Style" w:hAnsi="Bookman Old Style"/>
          <w:color w:val="000000"/>
          <w:sz w:val="22"/>
        </w:rPr>
        <w:tab/>
      </w:r>
      <w:r>
        <w:rPr>
          <w:rFonts w:ascii="Bookman Old Style" w:hAnsi="Bookman Old Style"/>
          <w:color w:val="000000"/>
          <w:sz w:val="22"/>
        </w:rPr>
        <w:tab/>
      </w:r>
      <w:r>
        <w:rPr>
          <w:rFonts w:ascii="Bookman Old Style" w:hAnsi="Bookman Old Style"/>
          <w:color w:val="000000"/>
          <w:sz w:val="22"/>
        </w:rPr>
        <w:tab/>
      </w:r>
      <w:r>
        <w:rPr>
          <w:rFonts w:ascii="Bookman Old Style" w:hAnsi="Bookman Old Style"/>
          <w:color w:val="000000"/>
          <w:sz w:val="22"/>
        </w:rPr>
        <w:tab/>
      </w:r>
      <w:r>
        <w:rPr>
          <w:rFonts w:ascii="Bookman Old Style" w:hAnsi="Bookman Old Style"/>
          <w:color w:val="000000"/>
          <w:sz w:val="22"/>
        </w:rPr>
        <w:tab/>
      </w:r>
      <w:r>
        <w:rPr>
          <w:rFonts w:ascii="Bookman Old Style" w:hAnsi="Bookman Old Style"/>
          <w:color w:val="000000"/>
          <w:sz w:val="22"/>
        </w:rPr>
        <w:tab/>
      </w:r>
      <w:r>
        <w:rPr>
          <w:rFonts w:ascii="Bookman Old Style" w:hAnsi="Bookman Old Style"/>
          <w:color w:val="000000"/>
          <w:sz w:val="22"/>
        </w:rPr>
        <w:tab/>
      </w:r>
    </w:p>
    <w:p w14:paraId="16B8547E" w14:textId="77777777" w:rsidR="00CB79B5" w:rsidRDefault="00CB79B5" w:rsidP="00CB79B5">
      <w:pPr>
        <w:spacing w:after="20" w:line="360" w:lineRule="auto"/>
        <w:jc w:val="right"/>
        <w:rPr>
          <w:rFonts w:ascii="Bookman Old Style" w:hAnsi="Bookman Old Style"/>
          <w:color w:val="000000"/>
          <w:sz w:val="22"/>
        </w:rPr>
      </w:pPr>
      <w:r>
        <w:rPr>
          <w:rFonts w:ascii="Bookman Old Style" w:hAnsi="Bookman Old Style"/>
          <w:color w:val="000000"/>
          <w:sz w:val="22"/>
        </w:rPr>
        <w:tab/>
      </w:r>
      <w:r>
        <w:rPr>
          <w:rFonts w:ascii="Bookman Old Style" w:hAnsi="Bookman Old Style"/>
          <w:color w:val="000000"/>
          <w:sz w:val="22"/>
        </w:rPr>
        <w:tab/>
      </w:r>
      <w:r>
        <w:rPr>
          <w:rFonts w:ascii="Bookman Old Style" w:hAnsi="Bookman Old Style"/>
          <w:color w:val="000000"/>
          <w:sz w:val="22"/>
        </w:rPr>
        <w:tab/>
      </w:r>
      <w:r>
        <w:rPr>
          <w:rFonts w:ascii="Bookman Old Style" w:hAnsi="Bookman Old Style"/>
          <w:b/>
          <w:color w:val="000000"/>
          <w:sz w:val="22"/>
        </w:rPr>
        <w:t>Comodanti</w:t>
      </w:r>
      <w:r>
        <w:rPr>
          <w:rFonts w:ascii="Bookman Old Style" w:hAnsi="Bookman Old Style"/>
          <w:color w:val="000000"/>
          <w:sz w:val="22"/>
        </w:rPr>
        <w:t xml:space="preserve">, </w:t>
      </w:r>
    </w:p>
    <w:p w14:paraId="388E1833" w14:textId="77777777" w:rsidR="00CB79B5" w:rsidRDefault="00CB79B5" w:rsidP="00CB79B5">
      <w:pPr>
        <w:spacing w:after="20" w:line="360" w:lineRule="auto"/>
        <w:rPr>
          <w:rFonts w:ascii="Bookman Old Style" w:hAnsi="Bookman Old Style"/>
          <w:color w:val="000000"/>
          <w:sz w:val="22"/>
        </w:rPr>
      </w:pPr>
      <w:r>
        <w:rPr>
          <w:rFonts w:ascii="Bookman Old Style" w:hAnsi="Bookman Old Style"/>
          <w:color w:val="000000"/>
          <w:sz w:val="22"/>
        </w:rPr>
        <w:t xml:space="preserve">consegnano in comodato gratuito ai sensi degli artt. 1803 al 1812 c.c. </w:t>
      </w:r>
    </w:p>
    <w:p w14:paraId="3E433FBC" w14:textId="5C1C755E" w:rsidR="00CB79B5" w:rsidRDefault="00CB79B5" w:rsidP="00CB79B5">
      <w:pPr>
        <w:spacing w:after="20" w:line="360" w:lineRule="auto"/>
        <w:rPr>
          <w:rFonts w:ascii="Bookman Old Style" w:hAnsi="Bookman Old Style"/>
          <w:b/>
          <w:color w:val="000000"/>
          <w:sz w:val="22"/>
        </w:rPr>
      </w:pPr>
      <w:r>
        <w:rPr>
          <w:rFonts w:ascii="Bookman Old Style" w:hAnsi="Bookman Old Style"/>
          <w:color w:val="000000"/>
          <w:sz w:val="22"/>
        </w:rPr>
        <w:t xml:space="preserve">ai signori </w:t>
      </w:r>
      <w:r>
        <w:rPr>
          <w:rFonts w:ascii="Bookman Old Style" w:hAnsi="Bookman Old Style"/>
          <w:color w:val="000000"/>
          <w:sz w:val="22"/>
        </w:rPr>
        <w:t>_______________________</w:t>
      </w:r>
      <w:r>
        <w:rPr>
          <w:rFonts w:ascii="Bookman Old Style" w:hAnsi="Bookman Old Style"/>
          <w:color w:val="000000"/>
          <w:sz w:val="22"/>
        </w:rPr>
        <w:t xml:space="preserve"> nato a </w:t>
      </w:r>
      <w:r>
        <w:rPr>
          <w:rFonts w:ascii="Bookman Old Style" w:hAnsi="Bookman Old Style"/>
          <w:color w:val="000000"/>
          <w:sz w:val="22"/>
        </w:rPr>
        <w:t>_________</w:t>
      </w:r>
      <w:r>
        <w:rPr>
          <w:rFonts w:ascii="Bookman Old Style" w:hAnsi="Bookman Old Style"/>
          <w:color w:val="000000"/>
          <w:sz w:val="22"/>
        </w:rPr>
        <w:t xml:space="preserve"> il </w:t>
      </w:r>
      <w:r>
        <w:rPr>
          <w:rFonts w:ascii="Bookman Old Style" w:hAnsi="Bookman Old Style"/>
          <w:color w:val="000000"/>
          <w:sz w:val="22"/>
        </w:rPr>
        <w:t>_____________________</w:t>
      </w:r>
      <w:r>
        <w:rPr>
          <w:rFonts w:ascii="Bookman Old Style" w:hAnsi="Bookman Old Style"/>
          <w:color w:val="000000"/>
          <w:sz w:val="22"/>
        </w:rPr>
        <w:t xml:space="preserve">C.F. </w:t>
      </w:r>
      <w:r>
        <w:rPr>
          <w:rFonts w:ascii="Bookman Old Style" w:hAnsi="Bookman Old Style"/>
          <w:color w:val="000000"/>
          <w:sz w:val="22"/>
        </w:rPr>
        <w:t>____________________________________</w:t>
      </w:r>
      <w:r>
        <w:rPr>
          <w:rFonts w:ascii="Bookman Old Style" w:hAnsi="Bookman Old Style"/>
          <w:color w:val="000000"/>
          <w:sz w:val="22"/>
        </w:rPr>
        <w:t xml:space="preserve"> e </w:t>
      </w:r>
      <w:r>
        <w:rPr>
          <w:rFonts w:ascii="Bookman Old Style" w:hAnsi="Bookman Old Style"/>
          <w:color w:val="000000"/>
          <w:sz w:val="22"/>
        </w:rPr>
        <w:t>_________________________</w:t>
      </w:r>
      <w:r>
        <w:rPr>
          <w:rFonts w:ascii="Bookman Old Style" w:hAnsi="Bookman Old Style"/>
          <w:color w:val="000000"/>
          <w:sz w:val="22"/>
        </w:rPr>
        <w:t xml:space="preserve"> nata a </w:t>
      </w:r>
      <w:r>
        <w:rPr>
          <w:rFonts w:ascii="Bookman Old Style" w:hAnsi="Bookman Old Style"/>
          <w:color w:val="000000"/>
          <w:sz w:val="22"/>
        </w:rPr>
        <w:t>_____________</w:t>
      </w:r>
      <w:r>
        <w:rPr>
          <w:rFonts w:ascii="Bookman Old Style" w:hAnsi="Bookman Old Style"/>
          <w:color w:val="000000"/>
          <w:sz w:val="22"/>
        </w:rPr>
        <w:t xml:space="preserve"> il </w:t>
      </w:r>
      <w:r>
        <w:rPr>
          <w:rFonts w:ascii="Bookman Old Style" w:hAnsi="Bookman Old Style"/>
          <w:color w:val="000000"/>
          <w:sz w:val="22"/>
        </w:rPr>
        <w:t>__________________________</w:t>
      </w:r>
      <w:r>
        <w:rPr>
          <w:rFonts w:ascii="Bookman Old Style" w:hAnsi="Bookman Old Style"/>
          <w:color w:val="000000"/>
          <w:sz w:val="22"/>
        </w:rPr>
        <w:t xml:space="preserve"> C.F. </w:t>
      </w:r>
      <w:r>
        <w:rPr>
          <w:rFonts w:ascii="Bookman Old Style" w:hAnsi="Bookman Old Style"/>
          <w:color w:val="000000"/>
          <w:sz w:val="22"/>
        </w:rPr>
        <w:t>_________________________</w:t>
      </w:r>
      <w:r>
        <w:rPr>
          <w:rFonts w:ascii="Bookman Old Style" w:hAnsi="Bookman Old Style"/>
          <w:color w:val="000000"/>
          <w:sz w:val="22"/>
        </w:rPr>
        <w:t xml:space="preserve">ed entrambi residenti in </w:t>
      </w:r>
      <w:r>
        <w:rPr>
          <w:rFonts w:ascii="Bookman Old Style" w:hAnsi="Bookman Old Style"/>
          <w:color w:val="000000"/>
          <w:sz w:val="22"/>
        </w:rPr>
        <w:t>______________________________</w:t>
      </w:r>
      <w:r>
        <w:rPr>
          <w:rFonts w:ascii="Bookman Old Style" w:hAnsi="Bookman Old Style"/>
          <w:color w:val="000000"/>
          <w:sz w:val="22"/>
        </w:rPr>
        <w:t xml:space="preserve"> nella  Via </w:t>
      </w:r>
      <w:r>
        <w:rPr>
          <w:rFonts w:ascii="Bookman Old Style" w:hAnsi="Bookman Old Style"/>
          <w:color w:val="000000"/>
          <w:sz w:val="22"/>
        </w:rPr>
        <w:t>________________________</w:t>
      </w:r>
      <w:r>
        <w:rPr>
          <w:rFonts w:ascii="Bookman Old Style" w:hAnsi="Bookman Old Style"/>
          <w:color w:val="000000"/>
          <w:sz w:val="22"/>
        </w:rPr>
        <w:t xml:space="preserve">n. </w:t>
      </w:r>
      <w:r>
        <w:rPr>
          <w:rFonts w:ascii="Bookman Old Style" w:hAnsi="Bookman Old Style"/>
          <w:color w:val="000000"/>
          <w:sz w:val="22"/>
        </w:rPr>
        <w:t>____</w:t>
      </w:r>
      <w:r>
        <w:rPr>
          <w:rFonts w:ascii="Bookman Old Style" w:hAnsi="Bookman Old Style"/>
          <w:color w:val="000000"/>
          <w:sz w:val="22"/>
        </w:rPr>
        <w:t xml:space="preserve">  qui denominati </w:t>
      </w:r>
    </w:p>
    <w:p w14:paraId="34F0D5A8" w14:textId="77777777" w:rsidR="00CB79B5" w:rsidRDefault="00CB79B5" w:rsidP="00CB79B5">
      <w:pPr>
        <w:spacing w:after="20" w:line="360" w:lineRule="auto"/>
        <w:jc w:val="right"/>
        <w:rPr>
          <w:rFonts w:ascii="Bookman Old Style" w:hAnsi="Bookman Old Style"/>
          <w:color w:val="000000"/>
          <w:sz w:val="22"/>
        </w:rPr>
      </w:pPr>
      <w:r>
        <w:rPr>
          <w:rFonts w:ascii="Bookman Old Style" w:hAnsi="Bookman Old Style"/>
          <w:b/>
          <w:color w:val="000000"/>
          <w:sz w:val="22"/>
        </w:rPr>
        <w:t xml:space="preserve">Comodatari </w:t>
      </w:r>
    </w:p>
    <w:p w14:paraId="16415704" w14:textId="77777777" w:rsidR="00CB79B5" w:rsidRDefault="00CB79B5" w:rsidP="00CB79B5">
      <w:pPr>
        <w:spacing w:after="20" w:line="360" w:lineRule="auto"/>
        <w:rPr>
          <w:rFonts w:ascii="Bookman Old Style" w:hAnsi="Bookman Old Style"/>
          <w:color w:val="000000"/>
          <w:sz w:val="22"/>
        </w:rPr>
      </w:pPr>
      <w:r>
        <w:rPr>
          <w:rFonts w:ascii="Bookman Old Style" w:hAnsi="Bookman Old Style"/>
          <w:color w:val="000000"/>
          <w:sz w:val="22"/>
        </w:rPr>
        <w:t xml:space="preserve">il seguente bene immobile di proprietà dei </w:t>
      </w:r>
      <w:r>
        <w:rPr>
          <w:rFonts w:ascii="Bookman Old Style" w:hAnsi="Bookman Old Style"/>
          <w:b/>
          <w:color w:val="000000"/>
          <w:sz w:val="22"/>
        </w:rPr>
        <w:t>Comodanti</w:t>
      </w:r>
      <w:r>
        <w:rPr>
          <w:rFonts w:ascii="Bookman Old Style" w:hAnsi="Bookman Old Style"/>
          <w:color w:val="000000"/>
          <w:sz w:val="22"/>
        </w:rPr>
        <w:t>:</w:t>
      </w:r>
    </w:p>
    <w:p w14:paraId="63B3E4C8" w14:textId="25B1B470" w:rsidR="00CB79B5" w:rsidRDefault="00CB79B5" w:rsidP="00CB79B5">
      <w:pPr>
        <w:spacing w:after="20" w:line="360" w:lineRule="auto"/>
        <w:jc w:val="both"/>
        <w:rPr>
          <w:rFonts w:ascii="Bookman Old Style" w:hAnsi="Bookman Old Style"/>
          <w:b/>
          <w:color w:val="000000"/>
          <w:sz w:val="22"/>
        </w:rPr>
      </w:pPr>
      <w:r>
        <w:rPr>
          <w:rFonts w:ascii="Bookman Old Style" w:hAnsi="Bookman Old Style"/>
          <w:color w:val="000000"/>
          <w:sz w:val="22"/>
        </w:rPr>
        <w:t xml:space="preserve">-Appartamento per civile abitazione facente parte di un complesso edilizio sito in </w:t>
      </w:r>
      <w:r>
        <w:rPr>
          <w:rFonts w:ascii="Bookman Old Style" w:hAnsi="Bookman Old Style"/>
          <w:color w:val="000000"/>
          <w:sz w:val="22"/>
        </w:rPr>
        <w:t>_________________</w:t>
      </w:r>
      <w:r>
        <w:rPr>
          <w:rFonts w:ascii="Bookman Old Style" w:hAnsi="Bookman Old Style"/>
          <w:color w:val="000000"/>
          <w:sz w:val="22"/>
        </w:rPr>
        <w:t xml:space="preserve">, tra la via </w:t>
      </w:r>
      <w:r>
        <w:rPr>
          <w:rFonts w:ascii="Bookman Old Style" w:hAnsi="Bookman Old Style"/>
          <w:color w:val="000000"/>
          <w:sz w:val="22"/>
        </w:rPr>
        <w:t>________</w:t>
      </w:r>
      <w:r>
        <w:rPr>
          <w:rFonts w:ascii="Bookman Old Style" w:hAnsi="Bookman Old Style"/>
          <w:color w:val="000000"/>
          <w:sz w:val="22"/>
        </w:rPr>
        <w:t xml:space="preserve"> e la via</w:t>
      </w:r>
      <w:r>
        <w:rPr>
          <w:rFonts w:ascii="Bookman Old Style" w:hAnsi="Bookman Old Style"/>
          <w:color w:val="000000"/>
          <w:sz w:val="22"/>
        </w:rPr>
        <w:t>____________</w:t>
      </w:r>
      <w:r>
        <w:rPr>
          <w:rFonts w:ascii="Bookman Old Style" w:hAnsi="Bookman Old Style"/>
          <w:color w:val="000000"/>
          <w:sz w:val="22"/>
        </w:rPr>
        <w:t xml:space="preserve">, </w:t>
      </w:r>
      <w:r>
        <w:rPr>
          <w:rFonts w:ascii="Bookman Old Style" w:hAnsi="Bookman Old Style"/>
          <w:color w:val="000000"/>
          <w:sz w:val="22"/>
        </w:rPr>
        <w:t xml:space="preserve">in </w:t>
      </w:r>
      <w:r>
        <w:rPr>
          <w:rFonts w:ascii="Bookman Old Style" w:hAnsi="Bookman Old Style"/>
          <w:color w:val="000000"/>
          <w:sz w:val="22"/>
        </w:rPr>
        <w:t xml:space="preserve">via </w:t>
      </w:r>
      <w:r>
        <w:rPr>
          <w:rFonts w:ascii="Bookman Old Style" w:hAnsi="Bookman Old Style"/>
          <w:color w:val="000000"/>
          <w:sz w:val="22"/>
        </w:rPr>
        <w:t>_________________________</w:t>
      </w:r>
      <w:r>
        <w:rPr>
          <w:rFonts w:ascii="Bookman Old Style" w:hAnsi="Bookman Old Style"/>
          <w:color w:val="000000"/>
          <w:sz w:val="22"/>
        </w:rPr>
        <w:t xml:space="preserve"> n. </w:t>
      </w:r>
      <w:r>
        <w:rPr>
          <w:rFonts w:ascii="Bookman Old Style" w:hAnsi="Bookman Old Style"/>
          <w:color w:val="000000"/>
          <w:sz w:val="22"/>
        </w:rPr>
        <w:t>_</w:t>
      </w:r>
      <w:r>
        <w:rPr>
          <w:rFonts w:ascii="Bookman Old Style" w:hAnsi="Bookman Old Style"/>
          <w:color w:val="000000"/>
          <w:sz w:val="22"/>
        </w:rPr>
        <w:t xml:space="preserve">, ubicato al </w:t>
      </w:r>
      <w:r>
        <w:rPr>
          <w:rFonts w:ascii="Bookman Old Style" w:hAnsi="Bookman Old Style"/>
          <w:color w:val="000000"/>
          <w:sz w:val="22"/>
        </w:rPr>
        <w:t>_______</w:t>
      </w:r>
      <w:r>
        <w:rPr>
          <w:rFonts w:ascii="Bookman Old Style" w:hAnsi="Bookman Old Style"/>
          <w:color w:val="000000"/>
          <w:sz w:val="22"/>
        </w:rPr>
        <w:t xml:space="preserve"> piano</w:t>
      </w:r>
      <w:r>
        <w:rPr>
          <w:rFonts w:ascii="Bookman Old Style" w:hAnsi="Bookman Old Style"/>
          <w:color w:val="000000"/>
          <w:sz w:val="22"/>
        </w:rPr>
        <w:t>,</w:t>
      </w:r>
      <w:r>
        <w:rPr>
          <w:rFonts w:ascii="Bookman Old Style" w:hAnsi="Bookman Old Style"/>
          <w:color w:val="000000"/>
          <w:sz w:val="22"/>
        </w:rPr>
        <w:t xml:space="preserve"> Censito al Catasto Fabbricati di </w:t>
      </w:r>
      <w:r>
        <w:rPr>
          <w:rFonts w:ascii="Bookman Old Style" w:hAnsi="Bookman Old Style"/>
          <w:color w:val="000000"/>
          <w:sz w:val="22"/>
        </w:rPr>
        <w:t>____________</w:t>
      </w:r>
      <w:r>
        <w:rPr>
          <w:rFonts w:ascii="Bookman Old Style" w:hAnsi="Bookman Old Style"/>
          <w:color w:val="000000"/>
          <w:sz w:val="22"/>
        </w:rPr>
        <w:t xml:space="preserve">al </w:t>
      </w:r>
      <w:proofErr w:type="spellStart"/>
      <w:r>
        <w:rPr>
          <w:rFonts w:ascii="Bookman Old Style" w:hAnsi="Bookman Old Style"/>
          <w:color w:val="000000"/>
          <w:sz w:val="22"/>
        </w:rPr>
        <w:t>fg</w:t>
      </w:r>
      <w:proofErr w:type="spellEnd"/>
      <w:r>
        <w:rPr>
          <w:rFonts w:ascii="Bookman Old Style" w:hAnsi="Bookman Old Style"/>
          <w:color w:val="000000"/>
          <w:sz w:val="22"/>
        </w:rPr>
        <w:t xml:space="preserve">. </w:t>
      </w:r>
      <w:r>
        <w:rPr>
          <w:rFonts w:ascii="Bookman Old Style" w:hAnsi="Bookman Old Style"/>
          <w:color w:val="000000"/>
          <w:sz w:val="22"/>
        </w:rPr>
        <w:t xml:space="preserve">______ </w:t>
      </w:r>
      <w:proofErr w:type="spellStart"/>
      <w:r>
        <w:rPr>
          <w:rFonts w:ascii="Bookman Old Style" w:hAnsi="Bookman Old Style"/>
          <w:color w:val="000000"/>
          <w:sz w:val="22"/>
        </w:rPr>
        <w:t>p.lla</w:t>
      </w:r>
      <w:proofErr w:type="spellEnd"/>
      <w:r>
        <w:rPr>
          <w:rFonts w:ascii="Bookman Old Style" w:hAnsi="Bookman Old Style"/>
          <w:color w:val="000000"/>
          <w:sz w:val="22"/>
        </w:rPr>
        <w:t xml:space="preserve"> </w:t>
      </w:r>
      <w:r>
        <w:rPr>
          <w:rFonts w:ascii="Bookman Old Style" w:hAnsi="Bookman Old Style"/>
          <w:color w:val="000000"/>
          <w:sz w:val="22"/>
        </w:rPr>
        <w:t>______</w:t>
      </w:r>
      <w:r>
        <w:rPr>
          <w:rFonts w:ascii="Bookman Old Style" w:hAnsi="Bookman Old Style"/>
          <w:color w:val="000000"/>
          <w:sz w:val="22"/>
        </w:rPr>
        <w:t xml:space="preserve"> sub </w:t>
      </w:r>
      <w:r>
        <w:rPr>
          <w:rFonts w:ascii="Bookman Old Style" w:hAnsi="Bookman Old Style"/>
          <w:color w:val="000000"/>
          <w:sz w:val="22"/>
        </w:rPr>
        <w:t>______</w:t>
      </w:r>
      <w:r>
        <w:rPr>
          <w:rFonts w:ascii="Bookman Old Style" w:hAnsi="Bookman Old Style"/>
          <w:color w:val="000000"/>
          <w:sz w:val="22"/>
        </w:rPr>
        <w:t xml:space="preserve">, via </w:t>
      </w:r>
      <w:r>
        <w:rPr>
          <w:rFonts w:ascii="Bookman Old Style" w:hAnsi="Bookman Old Style"/>
          <w:color w:val="000000"/>
          <w:sz w:val="22"/>
        </w:rPr>
        <w:t>_______________________</w:t>
      </w:r>
      <w:r>
        <w:rPr>
          <w:rFonts w:ascii="Bookman Old Style" w:hAnsi="Bookman Old Style"/>
          <w:color w:val="000000"/>
          <w:sz w:val="22"/>
        </w:rPr>
        <w:t xml:space="preserve"> n. </w:t>
      </w:r>
      <w:r>
        <w:rPr>
          <w:rFonts w:ascii="Bookman Old Style" w:hAnsi="Bookman Old Style"/>
          <w:color w:val="000000"/>
          <w:sz w:val="22"/>
        </w:rPr>
        <w:t>___</w:t>
      </w:r>
      <w:proofErr w:type="gramStart"/>
      <w:r>
        <w:rPr>
          <w:rFonts w:ascii="Bookman Old Style" w:hAnsi="Bookman Old Style"/>
          <w:color w:val="000000"/>
          <w:sz w:val="22"/>
        </w:rPr>
        <w:t>, ,</w:t>
      </w:r>
      <w:proofErr w:type="gramEnd"/>
      <w:r>
        <w:rPr>
          <w:rFonts w:ascii="Bookman Old Style" w:hAnsi="Bookman Old Style"/>
          <w:color w:val="000000"/>
          <w:sz w:val="22"/>
        </w:rPr>
        <w:t xml:space="preserve"> </w:t>
      </w:r>
      <w:proofErr w:type="spellStart"/>
      <w:r>
        <w:rPr>
          <w:rFonts w:ascii="Bookman Old Style" w:hAnsi="Bookman Old Style"/>
          <w:color w:val="000000"/>
          <w:sz w:val="22"/>
        </w:rPr>
        <w:t>categ</w:t>
      </w:r>
      <w:proofErr w:type="spellEnd"/>
      <w:r>
        <w:rPr>
          <w:rFonts w:ascii="Bookman Old Style" w:hAnsi="Bookman Old Style"/>
          <w:color w:val="000000"/>
          <w:sz w:val="22"/>
        </w:rPr>
        <w:t xml:space="preserve">. </w:t>
      </w:r>
      <w:r>
        <w:rPr>
          <w:rFonts w:ascii="Bookman Old Style" w:hAnsi="Bookman Old Style"/>
          <w:color w:val="000000"/>
          <w:sz w:val="22"/>
        </w:rPr>
        <w:t>_____</w:t>
      </w:r>
      <w:r>
        <w:rPr>
          <w:rFonts w:ascii="Bookman Old Style" w:hAnsi="Bookman Old Style"/>
          <w:color w:val="000000"/>
          <w:sz w:val="22"/>
        </w:rPr>
        <w:t xml:space="preserve">, classe </w:t>
      </w:r>
      <w:r>
        <w:rPr>
          <w:rFonts w:ascii="Bookman Old Style" w:hAnsi="Bookman Old Style"/>
          <w:color w:val="000000"/>
          <w:sz w:val="22"/>
        </w:rPr>
        <w:t>____</w:t>
      </w:r>
      <w:r>
        <w:rPr>
          <w:rFonts w:ascii="Bookman Old Style" w:hAnsi="Bookman Old Style"/>
          <w:color w:val="000000"/>
          <w:sz w:val="22"/>
        </w:rPr>
        <w:t xml:space="preserve">, consistenza vani </w:t>
      </w:r>
      <w:r>
        <w:rPr>
          <w:rFonts w:ascii="Bookman Old Style" w:hAnsi="Bookman Old Style"/>
          <w:color w:val="000000"/>
          <w:sz w:val="22"/>
        </w:rPr>
        <w:t>____</w:t>
      </w:r>
      <w:r>
        <w:rPr>
          <w:rFonts w:ascii="Bookman Old Style" w:hAnsi="Bookman Old Style"/>
          <w:color w:val="000000"/>
          <w:sz w:val="22"/>
        </w:rPr>
        <w:t xml:space="preserve">, superficie catastale totale mq </w:t>
      </w:r>
      <w:r>
        <w:rPr>
          <w:rFonts w:ascii="Bookman Old Style" w:hAnsi="Bookman Old Style"/>
          <w:color w:val="000000"/>
          <w:sz w:val="22"/>
        </w:rPr>
        <w:t>______</w:t>
      </w:r>
      <w:r>
        <w:rPr>
          <w:rFonts w:ascii="Bookman Old Style" w:hAnsi="Bookman Old Style"/>
          <w:color w:val="000000"/>
          <w:sz w:val="22"/>
        </w:rPr>
        <w:t xml:space="preserve">, totale escluse aree scoperte mq. </w:t>
      </w:r>
      <w:r>
        <w:rPr>
          <w:rFonts w:ascii="Bookman Old Style" w:hAnsi="Bookman Old Style"/>
          <w:color w:val="000000"/>
          <w:sz w:val="22"/>
        </w:rPr>
        <w:t>_____</w:t>
      </w:r>
      <w:r>
        <w:rPr>
          <w:rFonts w:ascii="Bookman Old Style" w:hAnsi="Bookman Old Style"/>
          <w:color w:val="000000"/>
          <w:sz w:val="22"/>
        </w:rPr>
        <w:t xml:space="preserve">, </w:t>
      </w:r>
      <w:proofErr w:type="spellStart"/>
      <w:r>
        <w:rPr>
          <w:rFonts w:ascii="Bookman Old Style" w:hAnsi="Bookman Old Style"/>
          <w:color w:val="000000"/>
          <w:sz w:val="22"/>
        </w:rPr>
        <w:t>R</w:t>
      </w:r>
      <w:r>
        <w:rPr>
          <w:rFonts w:ascii="Bookman Old Style" w:hAnsi="Bookman Old Style"/>
          <w:color w:val="000000"/>
          <w:sz w:val="22"/>
        </w:rPr>
        <w:t>endica</w:t>
      </w:r>
      <w:proofErr w:type="spellEnd"/>
      <w:r>
        <w:rPr>
          <w:rFonts w:ascii="Bookman Old Style" w:hAnsi="Bookman Old Style"/>
          <w:color w:val="000000"/>
          <w:sz w:val="22"/>
        </w:rPr>
        <w:t xml:space="preserve"> </w:t>
      </w:r>
      <w:r>
        <w:rPr>
          <w:rFonts w:ascii="Bookman Old Style" w:hAnsi="Bookman Old Style"/>
          <w:color w:val="000000"/>
          <w:sz w:val="22"/>
        </w:rPr>
        <w:t>C</w:t>
      </w:r>
      <w:r>
        <w:rPr>
          <w:rFonts w:ascii="Bookman Old Style" w:hAnsi="Bookman Old Style"/>
          <w:color w:val="000000"/>
          <w:sz w:val="22"/>
        </w:rPr>
        <w:t>atastale</w:t>
      </w:r>
      <w:r>
        <w:rPr>
          <w:rFonts w:ascii="Bookman Old Style" w:hAnsi="Bookman Old Style"/>
          <w:color w:val="000000"/>
          <w:sz w:val="22"/>
        </w:rPr>
        <w:t xml:space="preserve"> euro </w:t>
      </w:r>
      <w:r>
        <w:rPr>
          <w:rFonts w:ascii="Bookman Old Style" w:hAnsi="Bookman Old Style"/>
          <w:color w:val="000000"/>
          <w:sz w:val="22"/>
        </w:rPr>
        <w:t>__________</w:t>
      </w:r>
      <w:r>
        <w:rPr>
          <w:rFonts w:ascii="Bookman Old Style" w:hAnsi="Bookman Old Style"/>
          <w:color w:val="000000"/>
          <w:sz w:val="22"/>
        </w:rPr>
        <w:t>.</w:t>
      </w:r>
    </w:p>
    <w:p w14:paraId="042203E3" w14:textId="77777777" w:rsidR="00DF5468" w:rsidRDefault="00DF5468" w:rsidP="00DF5468">
      <w:pPr>
        <w:pStyle w:val="NormaleWeb"/>
        <w:jc w:val="center"/>
      </w:pPr>
      <w:r>
        <w:t>CONVENGONO E STIPULANO QUANTO SEGUE:</w:t>
      </w:r>
    </w:p>
    <w:p w14:paraId="27FBDA42" w14:textId="6C690963" w:rsidR="00DF5468" w:rsidRPr="00DF5468" w:rsidRDefault="00DF5468" w:rsidP="00DF5468">
      <w:pPr>
        <w:pStyle w:val="NormaleWeb"/>
        <w:rPr>
          <w:rFonts w:ascii="Bookman Old Style" w:hAnsi="Bookman Old Style"/>
          <w:color w:val="000000"/>
          <w:sz w:val="22"/>
          <w:szCs w:val="20"/>
        </w:rPr>
      </w:pPr>
      <w:r w:rsidRPr="00DF5468">
        <w:rPr>
          <w:rFonts w:ascii="Bookman Old Style" w:hAnsi="Bookman Old Style"/>
          <w:color w:val="000000"/>
          <w:sz w:val="22"/>
          <w:szCs w:val="20"/>
        </w:rPr>
        <w:t xml:space="preserve">1)il </w:t>
      </w:r>
      <w:r>
        <w:rPr>
          <w:rFonts w:ascii="Bookman Old Style" w:hAnsi="Bookman Old Style"/>
          <w:color w:val="000000"/>
          <w:sz w:val="22"/>
          <w:szCs w:val="20"/>
        </w:rPr>
        <w:t>sig.___________________________________</w:t>
      </w:r>
      <w:r w:rsidRPr="00DF5468">
        <w:rPr>
          <w:rFonts w:ascii="Bookman Old Style" w:hAnsi="Bookman Old Style"/>
          <w:color w:val="000000"/>
          <w:sz w:val="22"/>
          <w:szCs w:val="20"/>
        </w:rPr>
        <w:t xml:space="preserve"> dà e concede in comodato gratuito alla Ditta</w:t>
      </w:r>
      <w:r>
        <w:rPr>
          <w:rFonts w:ascii="Bookman Old Style" w:hAnsi="Bookman Old Style"/>
          <w:color w:val="000000"/>
          <w:sz w:val="22"/>
          <w:szCs w:val="20"/>
        </w:rPr>
        <w:t xml:space="preserve"> _______________________________</w:t>
      </w:r>
      <w:proofErr w:type="gramStart"/>
      <w:r>
        <w:rPr>
          <w:rFonts w:ascii="Bookman Old Style" w:hAnsi="Bookman Old Style"/>
          <w:color w:val="000000"/>
          <w:sz w:val="22"/>
          <w:szCs w:val="20"/>
        </w:rPr>
        <w:t>_</w:t>
      </w:r>
      <w:r w:rsidRPr="00DF5468">
        <w:rPr>
          <w:rFonts w:ascii="Bookman Old Style" w:hAnsi="Bookman Old Style"/>
          <w:color w:val="000000"/>
          <w:sz w:val="22"/>
          <w:szCs w:val="20"/>
        </w:rPr>
        <w:t xml:space="preserve"> ,</w:t>
      </w:r>
      <w:proofErr w:type="gramEnd"/>
      <w:r w:rsidRPr="00DF5468">
        <w:rPr>
          <w:rFonts w:ascii="Bookman Old Style" w:hAnsi="Bookman Old Style"/>
          <w:color w:val="000000"/>
          <w:sz w:val="22"/>
          <w:szCs w:val="20"/>
        </w:rPr>
        <w:t xml:space="preserve"> che a tale titolo accetta, l’autovettura sopra individuata perché ne faccia uso durante lo svolgimento della sua normale attività;</w:t>
      </w:r>
    </w:p>
    <w:p w14:paraId="03F0D1B3" w14:textId="15676513" w:rsidR="00DF5468" w:rsidRPr="00DF5468" w:rsidRDefault="00DF5468" w:rsidP="00DF5468">
      <w:pPr>
        <w:pStyle w:val="NormaleWeb"/>
        <w:rPr>
          <w:rFonts w:ascii="Bookman Old Style" w:hAnsi="Bookman Old Style"/>
          <w:color w:val="000000"/>
          <w:sz w:val="22"/>
          <w:szCs w:val="20"/>
        </w:rPr>
      </w:pPr>
      <w:r w:rsidRPr="00DF5468">
        <w:rPr>
          <w:rFonts w:ascii="Bookman Old Style" w:hAnsi="Bookman Old Style"/>
          <w:color w:val="000000"/>
          <w:sz w:val="22"/>
          <w:szCs w:val="20"/>
        </w:rPr>
        <w:t>2) in deroga all’articolo 1807 del codice civile il comodatario dichiara di accollarsi la responsabilità per ogni peggioramento dello stato di efficienza dell’autovettura;</w:t>
      </w:r>
    </w:p>
    <w:p w14:paraId="6CAA412B" w14:textId="7989FEF6" w:rsidR="00DF5468" w:rsidRPr="00DF5468" w:rsidRDefault="00DF5468" w:rsidP="00DF5468">
      <w:pPr>
        <w:pStyle w:val="NormaleWeb"/>
        <w:rPr>
          <w:rFonts w:ascii="Bookman Old Style" w:hAnsi="Bookman Old Style"/>
          <w:color w:val="000000"/>
          <w:sz w:val="22"/>
          <w:szCs w:val="20"/>
        </w:rPr>
      </w:pPr>
      <w:r w:rsidRPr="00DF5468">
        <w:rPr>
          <w:rFonts w:ascii="Bookman Old Style" w:hAnsi="Bookman Old Style"/>
          <w:color w:val="000000"/>
          <w:sz w:val="22"/>
          <w:szCs w:val="20"/>
        </w:rPr>
        <w:t xml:space="preserve">3) la durata del presente contratto viene tra le parti stabilita in un anno, con decorrenza dal </w:t>
      </w:r>
      <w:r>
        <w:rPr>
          <w:rFonts w:ascii="Bookman Old Style" w:hAnsi="Bookman Old Style"/>
          <w:color w:val="000000"/>
          <w:sz w:val="22"/>
          <w:szCs w:val="20"/>
        </w:rPr>
        <w:t>__________________________</w:t>
      </w:r>
      <w:r w:rsidRPr="00DF5468">
        <w:rPr>
          <w:rFonts w:ascii="Bookman Old Style" w:hAnsi="Bookman Old Style"/>
          <w:color w:val="000000"/>
          <w:sz w:val="22"/>
          <w:szCs w:val="20"/>
        </w:rPr>
        <w:t xml:space="preserve"> e scadenza il </w:t>
      </w:r>
      <w:r>
        <w:rPr>
          <w:rFonts w:ascii="Bookman Old Style" w:hAnsi="Bookman Old Style"/>
          <w:color w:val="000000"/>
          <w:sz w:val="22"/>
          <w:szCs w:val="20"/>
        </w:rPr>
        <w:t>____________________</w:t>
      </w:r>
      <w:proofErr w:type="gramStart"/>
      <w:r>
        <w:rPr>
          <w:rFonts w:ascii="Bookman Old Style" w:hAnsi="Bookman Old Style"/>
          <w:color w:val="000000"/>
          <w:sz w:val="22"/>
          <w:szCs w:val="20"/>
        </w:rPr>
        <w:t>_ .</w:t>
      </w:r>
      <w:proofErr w:type="gramEnd"/>
      <w:r w:rsidRPr="00DF5468">
        <w:rPr>
          <w:rFonts w:ascii="Bookman Old Style" w:hAnsi="Bookman Old Style"/>
          <w:color w:val="000000"/>
          <w:sz w:val="22"/>
          <w:szCs w:val="20"/>
        </w:rPr>
        <w:t xml:space="preserve"> Il contratto potrà anche essere tacitamente rinnovabile per uguali periodi di tempo qualora non intervenga disdetta da inviarsi a cura di una delle due parti con lettera raccomandata con un preavviso di almeno tre mesi.</w:t>
      </w:r>
      <w:r>
        <w:rPr>
          <w:rFonts w:ascii="Bookman Old Style" w:hAnsi="Bookman Old Style"/>
          <w:color w:val="000000"/>
          <w:sz w:val="22"/>
          <w:szCs w:val="20"/>
        </w:rPr>
        <w:t xml:space="preserve"> </w:t>
      </w:r>
      <w:r w:rsidRPr="00DF5468">
        <w:rPr>
          <w:rFonts w:ascii="Bookman Old Style" w:hAnsi="Bookman Old Style"/>
          <w:color w:val="000000"/>
          <w:sz w:val="22"/>
          <w:szCs w:val="20"/>
        </w:rPr>
        <w:t>Alla scadenza del termine sopra convenuto, il comodatario ha l’obbligo di restituire l’autovettura oggetto del presente contratto.</w:t>
      </w:r>
      <w:r>
        <w:rPr>
          <w:rFonts w:ascii="Bookman Old Style" w:hAnsi="Bookman Old Style"/>
          <w:color w:val="000000"/>
          <w:sz w:val="22"/>
          <w:szCs w:val="20"/>
        </w:rPr>
        <w:t xml:space="preserve"> </w:t>
      </w:r>
      <w:r w:rsidRPr="00DF5468">
        <w:rPr>
          <w:rFonts w:ascii="Bookman Old Style" w:hAnsi="Bookman Old Style"/>
          <w:color w:val="000000"/>
          <w:sz w:val="22"/>
          <w:szCs w:val="20"/>
        </w:rPr>
        <w:t>Tuttavia nell’ipotesi in cui sopravvenga una necessità urgente ed imprevista da parte del comodante, questi può esigerne la restituzione immediata anche in pendenza del termine convenuto.</w:t>
      </w:r>
    </w:p>
    <w:p w14:paraId="5A92FCFD" w14:textId="3E07243F" w:rsidR="00DF5468" w:rsidRPr="00DF5468" w:rsidRDefault="00DF5468" w:rsidP="00DF5468">
      <w:pPr>
        <w:pStyle w:val="NormaleWeb"/>
        <w:rPr>
          <w:rFonts w:ascii="Bookman Old Style" w:hAnsi="Bookman Old Style"/>
          <w:color w:val="000000"/>
          <w:sz w:val="22"/>
          <w:szCs w:val="20"/>
        </w:rPr>
      </w:pPr>
      <w:r w:rsidRPr="00DF5468">
        <w:rPr>
          <w:rFonts w:ascii="Bookman Old Style" w:hAnsi="Bookman Old Style"/>
          <w:color w:val="000000"/>
          <w:sz w:val="22"/>
          <w:szCs w:val="20"/>
        </w:rPr>
        <w:t>4) il comodatario dichiara di aver controllato lo stato di efficienza dell’autovettura e di averla trovata idonea all’uso pattuito.</w:t>
      </w:r>
    </w:p>
    <w:p w14:paraId="2E366570" w14:textId="1319FD87" w:rsidR="00DF5468" w:rsidRPr="00DF5468" w:rsidRDefault="00DF5468" w:rsidP="00DF5468">
      <w:pPr>
        <w:pStyle w:val="NormaleWeb"/>
        <w:rPr>
          <w:rFonts w:ascii="Bookman Old Style" w:hAnsi="Bookman Old Style"/>
          <w:color w:val="000000"/>
          <w:sz w:val="22"/>
          <w:szCs w:val="20"/>
        </w:rPr>
      </w:pPr>
      <w:r w:rsidRPr="00DF5468">
        <w:rPr>
          <w:rFonts w:ascii="Bookman Old Style" w:hAnsi="Bookman Old Style"/>
          <w:color w:val="000000"/>
          <w:sz w:val="22"/>
          <w:szCs w:val="20"/>
        </w:rPr>
        <w:lastRenderedPageBreak/>
        <w:t>Al termine del rapporto di comodato il comodatario si impegna a riconsegnarla al comodante nello stato in cui essa si trova adesso con esclusione del normale deperimento d’uso.</w:t>
      </w:r>
      <w:r>
        <w:rPr>
          <w:rFonts w:ascii="Bookman Old Style" w:hAnsi="Bookman Old Style"/>
          <w:color w:val="000000"/>
          <w:sz w:val="22"/>
          <w:szCs w:val="20"/>
        </w:rPr>
        <w:t xml:space="preserve"> </w:t>
      </w:r>
      <w:r w:rsidRPr="00DF5468">
        <w:rPr>
          <w:rFonts w:ascii="Bookman Old Style" w:hAnsi="Bookman Old Style"/>
          <w:color w:val="000000"/>
          <w:sz w:val="22"/>
          <w:szCs w:val="20"/>
        </w:rPr>
        <w:t>Il comodatario potrà fornire al comodante prova contraria dello stato di efficienza del veicolo in forma scritta entro dieci giorni dall’inizio del contratto stesso;</w:t>
      </w:r>
    </w:p>
    <w:p w14:paraId="77DE375A" w14:textId="1499F927" w:rsidR="00DF5468" w:rsidRPr="00DF5468" w:rsidRDefault="00DF5468" w:rsidP="00DF5468">
      <w:pPr>
        <w:pStyle w:val="NormaleWeb"/>
        <w:rPr>
          <w:rFonts w:ascii="Bookman Old Style" w:hAnsi="Bookman Old Style"/>
          <w:color w:val="000000"/>
          <w:sz w:val="22"/>
          <w:szCs w:val="20"/>
        </w:rPr>
      </w:pPr>
      <w:r w:rsidRPr="00DF5468">
        <w:rPr>
          <w:rFonts w:ascii="Bookman Old Style" w:hAnsi="Bookman Old Style"/>
          <w:color w:val="000000"/>
          <w:sz w:val="22"/>
          <w:szCs w:val="20"/>
        </w:rPr>
        <w:t>5)tutte le spese di ordinaria e straordinaria manutenzione, necessarie al mantenimento del veicolo in perfette condizioni di efficienza, saranno a carico del comodatario che dichiara di accollarsene obbligandosi inoltre ad eseguirle con le modalità e la periodicità indicate nell’apposito libretto dalla Casa di produzione del veicolo stesso;</w:t>
      </w:r>
    </w:p>
    <w:p w14:paraId="22FE6458" w14:textId="21C3E858" w:rsidR="00DF5468" w:rsidRPr="00DF5468" w:rsidRDefault="00DF5468" w:rsidP="00DF5468">
      <w:pPr>
        <w:pStyle w:val="NormaleWeb"/>
        <w:rPr>
          <w:rFonts w:ascii="Bookman Old Style" w:hAnsi="Bookman Old Style"/>
          <w:color w:val="000000"/>
          <w:sz w:val="22"/>
          <w:szCs w:val="20"/>
        </w:rPr>
      </w:pPr>
      <w:r w:rsidRPr="00DF5468">
        <w:rPr>
          <w:rFonts w:ascii="Bookman Old Style" w:hAnsi="Bookman Old Style"/>
          <w:color w:val="000000"/>
          <w:sz w:val="22"/>
          <w:szCs w:val="20"/>
        </w:rPr>
        <w:t xml:space="preserve">6) è fatto espresso divieto di cessione del contratto, senza consenso scritto da parte del comodante. Il comodatario potrà utilizzare il veicolo soltanto per l’uso stabilito nel contratto e non potrà cederlo, neppure temporaneamente, in uso a terzi </w:t>
      </w:r>
      <w:proofErr w:type="spellStart"/>
      <w:proofErr w:type="gramStart"/>
      <w:r w:rsidRPr="00DF5468">
        <w:rPr>
          <w:rFonts w:ascii="Bookman Old Style" w:hAnsi="Bookman Old Style"/>
          <w:color w:val="000000"/>
          <w:sz w:val="22"/>
          <w:szCs w:val="20"/>
        </w:rPr>
        <w:t>n</w:t>
      </w:r>
      <w:r>
        <w:rPr>
          <w:rFonts w:ascii="Bookman Old Style" w:hAnsi="Bookman Old Style"/>
          <w:color w:val="000000"/>
          <w:sz w:val="22"/>
          <w:szCs w:val="20"/>
        </w:rPr>
        <w:t>e</w:t>
      </w:r>
      <w:proofErr w:type="spellEnd"/>
      <w:proofErr w:type="gramEnd"/>
      <w:r>
        <w:rPr>
          <w:rFonts w:ascii="Bookman Old Style" w:hAnsi="Bookman Old Style"/>
          <w:color w:val="000000"/>
          <w:sz w:val="22"/>
          <w:szCs w:val="20"/>
        </w:rPr>
        <w:t xml:space="preserve"> </w:t>
      </w:r>
      <w:r w:rsidRPr="00DF5468">
        <w:rPr>
          <w:rFonts w:ascii="Bookman Old Style" w:hAnsi="Bookman Old Style"/>
          <w:color w:val="000000"/>
          <w:sz w:val="22"/>
          <w:szCs w:val="20"/>
        </w:rPr>
        <w:t xml:space="preserve">a titolo gratuito </w:t>
      </w:r>
      <w:proofErr w:type="spellStart"/>
      <w:r w:rsidRPr="00DF5468">
        <w:rPr>
          <w:rFonts w:ascii="Bookman Old Style" w:hAnsi="Bookman Old Style"/>
          <w:color w:val="000000"/>
          <w:sz w:val="22"/>
          <w:szCs w:val="20"/>
        </w:rPr>
        <w:t>n</w:t>
      </w:r>
      <w:r>
        <w:rPr>
          <w:rFonts w:ascii="Bookman Old Style" w:hAnsi="Bookman Old Style"/>
          <w:color w:val="000000"/>
          <w:sz w:val="22"/>
          <w:szCs w:val="20"/>
        </w:rPr>
        <w:t>e</w:t>
      </w:r>
      <w:proofErr w:type="spellEnd"/>
      <w:r w:rsidRPr="00DF5468">
        <w:rPr>
          <w:rFonts w:ascii="Bookman Old Style" w:hAnsi="Bookman Old Style"/>
          <w:color w:val="000000"/>
          <w:sz w:val="22"/>
          <w:szCs w:val="20"/>
        </w:rPr>
        <w:t xml:space="preserve"> a titolo oneroso. In caso contrario, il comodante potrà richiedere l’immediata restituzione del veicolo, oltre al risarcimento del danno;</w:t>
      </w:r>
    </w:p>
    <w:p w14:paraId="145C4622" w14:textId="73B54345" w:rsidR="00DF5468" w:rsidRPr="00DF5468" w:rsidRDefault="00DF5468" w:rsidP="00DF5468">
      <w:pPr>
        <w:pStyle w:val="NormaleWeb"/>
        <w:rPr>
          <w:rFonts w:ascii="Bookman Old Style" w:hAnsi="Bookman Old Style"/>
          <w:color w:val="000000"/>
          <w:sz w:val="22"/>
          <w:szCs w:val="20"/>
        </w:rPr>
      </w:pPr>
      <w:r w:rsidRPr="00DF5468">
        <w:rPr>
          <w:rFonts w:ascii="Bookman Old Style" w:hAnsi="Bookman Old Style"/>
          <w:color w:val="000000"/>
          <w:sz w:val="22"/>
          <w:szCs w:val="20"/>
        </w:rPr>
        <w:t>7) le riparazioni, migliorie o modifiche eventualmente eseguite dal comodatario non comporteranno per il comodante alcun obbligo di compenso e saranno da lui acquisite, salvo sempre per il comodante il diritto di pretendere dal comodatario il ripristino dello stato di efficienza del veicolo nello stato in cui questi lo ha ricevuto.</w:t>
      </w:r>
    </w:p>
    <w:p w14:paraId="32FB48BD" w14:textId="77777777" w:rsidR="00DF5468" w:rsidRPr="00DF5468" w:rsidRDefault="00DF5468" w:rsidP="00DF5468">
      <w:pPr>
        <w:pStyle w:val="NormaleWeb"/>
        <w:rPr>
          <w:rFonts w:ascii="Bookman Old Style" w:hAnsi="Bookman Old Style"/>
          <w:color w:val="000000"/>
          <w:sz w:val="22"/>
          <w:szCs w:val="20"/>
        </w:rPr>
      </w:pPr>
      <w:r w:rsidRPr="00DF5468">
        <w:rPr>
          <w:rFonts w:ascii="Bookman Old Style" w:hAnsi="Bookman Old Style"/>
          <w:color w:val="000000"/>
          <w:sz w:val="22"/>
          <w:szCs w:val="20"/>
        </w:rPr>
        <w:t>Il contratto si risolverà automaticamente per fatto e colpa del comodatario nell’ipotesi di mutata destinazione dell’uso del veicolo o di esecuzione di modifiche effettuate sulla carrozzeria e/ o sul motore;</w:t>
      </w:r>
    </w:p>
    <w:p w14:paraId="6D2251F3" w14:textId="0FAC5C9E" w:rsidR="00DF5468" w:rsidRPr="00DF5468" w:rsidRDefault="00DF5468" w:rsidP="00DF5468">
      <w:pPr>
        <w:pStyle w:val="NormaleWeb"/>
        <w:rPr>
          <w:rFonts w:ascii="Bookman Old Style" w:hAnsi="Bookman Old Style"/>
          <w:color w:val="000000"/>
          <w:sz w:val="22"/>
          <w:szCs w:val="20"/>
        </w:rPr>
      </w:pPr>
      <w:r w:rsidRPr="00DF5468">
        <w:rPr>
          <w:rFonts w:ascii="Bookman Old Style" w:hAnsi="Bookman Old Style"/>
          <w:color w:val="000000"/>
          <w:sz w:val="22"/>
          <w:szCs w:val="20"/>
        </w:rPr>
        <w:t>8)il comodante potrà controllare o far controllare da terzi il veicolo oggetto del presente contratto senza obbligo di preavviso scritto.</w:t>
      </w:r>
    </w:p>
    <w:p w14:paraId="58AEC891" w14:textId="79D1977E" w:rsidR="00DF5468" w:rsidRPr="00DF5468" w:rsidRDefault="00DF5468" w:rsidP="00DF5468">
      <w:pPr>
        <w:pStyle w:val="NormaleWeb"/>
        <w:rPr>
          <w:rFonts w:ascii="Bookman Old Style" w:hAnsi="Bookman Old Style"/>
          <w:color w:val="000000"/>
          <w:sz w:val="22"/>
          <w:szCs w:val="20"/>
        </w:rPr>
      </w:pPr>
      <w:r w:rsidRPr="00DF5468">
        <w:rPr>
          <w:rFonts w:ascii="Bookman Old Style" w:hAnsi="Bookman Old Style"/>
          <w:color w:val="000000"/>
          <w:sz w:val="22"/>
          <w:szCs w:val="20"/>
        </w:rPr>
        <w:t xml:space="preserve">9)restano a carico del comodatario le spese inerenti al contratto di assicurazione già presente sul veicolo ed ai suoi rinnovi periodici nonché le spese inerenti </w:t>
      </w:r>
      <w:proofErr w:type="gramStart"/>
      <w:r w:rsidRPr="00DF5468">
        <w:rPr>
          <w:rFonts w:ascii="Bookman Old Style" w:hAnsi="Bookman Old Style"/>
          <w:color w:val="000000"/>
          <w:sz w:val="22"/>
          <w:szCs w:val="20"/>
        </w:rPr>
        <w:t>la</w:t>
      </w:r>
      <w:proofErr w:type="gramEnd"/>
      <w:r w:rsidRPr="00DF5468">
        <w:rPr>
          <w:rFonts w:ascii="Bookman Old Style" w:hAnsi="Bookman Old Style"/>
          <w:color w:val="000000"/>
          <w:sz w:val="22"/>
          <w:szCs w:val="20"/>
        </w:rPr>
        <w:t xml:space="preserve"> tassa di circolazione. Le parti si danno reciproco atto che il comodatario solleva il comodante da ogni e qualsiasi responsabilità derivante dalla circolazione del veicolo carente di assicurazione e di bollo;</w:t>
      </w:r>
    </w:p>
    <w:p w14:paraId="44515517" w14:textId="78ADB960" w:rsidR="00DF5468" w:rsidRPr="00DF5468" w:rsidRDefault="00DF5468" w:rsidP="00DF5468">
      <w:pPr>
        <w:pStyle w:val="NormaleWeb"/>
        <w:rPr>
          <w:rFonts w:ascii="Bookman Old Style" w:hAnsi="Bookman Old Style"/>
          <w:color w:val="000000"/>
          <w:sz w:val="22"/>
          <w:szCs w:val="20"/>
        </w:rPr>
      </w:pPr>
      <w:r w:rsidRPr="00DF5468">
        <w:rPr>
          <w:rFonts w:ascii="Bookman Old Style" w:hAnsi="Bookman Old Style"/>
          <w:color w:val="000000"/>
          <w:sz w:val="22"/>
          <w:szCs w:val="20"/>
        </w:rPr>
        <w:t>10) in caso di sinistro, il comodatario si obbliga, indipendentemente dalla responsabilità, ad inviare immediatamente al comodante la denuncia del danno. Le spese di ripristino saranno completamente a carico del comodatario;</w:t>
      </w:r>
    </w:p>
    <w:p w14:paraId="7F3A3B34" w14:textId="150C6AAB" w:rsidR="00DF5468" w:rsidRPr="00DF5468" w:rsidRDefault="00DF5468" w:rsidP="00DF5468">
      <w:pPr>
        <w:pStyle w:val="NormaleWeb"/>
        <w:rPr>
          <w:rFonts w:ascii="Bookman Old Style" w:hAnsi="Bookman Old Style"/>
          <w:color w:val="000000"/>
          <w:sz w:val="22"/>
          <w:szCs w:val="20"/>
        </w:rPr>
      </w:pPr>
      <w:r w:rsidRPr="00DF5468">
        <w:rPr>
          <w:rFonts w:ascii="Bookman Old Style" w:hAnsi="Bookman Old Style"/>
          <w:color w:val="000000"/>
          <w:sz w:val="22"/>
          <w:szCs w:val="20"/>
        </w:rPr>
        <w:t>11)ai sensi e per gli effetti di cui all’articolo 1806 del Codice civile, le parti convengono quale valore di stima del veicolo concesso in comodato, la somma complessiva di Lire (quantificare il valore dell’auto).</w:t>
      </w:r>
    </w:p>
    <w:p w14:paraId="77FE30A6" w14:textId="77777777" w:rsidR="00DF5468" w:rsidRPr="00DF5468" w:rsidRDefault="00DF5468" w:rsidP="00DF5468">
      <w:pPr>
        <w:pStyle w:val="NormaleWeb"/>
        <w:rPr>
          <w:rFonts w:ascii="Bookman Old Style" w:hAnsi="Bookman Old Style"/>
          <w:color w:val="000000"/>
          <w:sz w:val="22"/>
          <w:szCs w:val="20"/>
        </w:rPr>
      </w:pPr>
      <w:r w:rsidRPr="00DF5468">
        <w:rPr>
          <w:rFonts w:ascii="Bookman Old Style" w:hAnsi="Bookman Old Style"/>
          <w:color w:val="000000"/>
          <w:sz w:val="22"/>
          <w:szCs w:val="20"/>
        </w:rPr>
        <w:t>Detta stima è effettuata unicamente al fine della responsabilità per perimento del veicolo oggetto del presente contratto, restando inteso che la proprietà del medesimo permane come per legge in campo al comodante;</w:t>
      </w:r>
    </w:p>
    <w:p w14:paraId="6D9D4CC2" w14:textId="5A608019" w:rsidR="00DF5468" w:rsidRPr="00DF5468" w:rsidRDefault="00DF5468" w:rsidP="00DF5468">
      <w:pPr>
        <w:pStyle w:val="NormaleWeb"/>
        <w:rPr>
          <w:rFonts w:ascii="Bookman Old Style" w:hAnsi="Bookman Old Style"/>
          <w:color w:val="000000"/>
          <w:sz w:val="22"/>
          <w:szCs w:val="20"/>
        </w:rPr>
      </w:pPr>
      <w:r w:rsidRPr="00DF5468">
        <w:rPr>
          <w:rFonts w:ascii="Bookman Old Style" w:hAnsi="Bookman Old Style"/>
          <w:color w:val="000000"/>
          <w:sz w:val="22"/>
          <w:szCs w:val="20"/>
        </w:rPr>
        <w:t>12)qualsiasi modifica al presente contratto può avere efficacia tra le parti soltanto con atto scritto;</w:t>
      </w:r>
    </w:p>
    <w:p w14:paraId="4696A371" w14:textId="77777777" w:rsidR="00DF5468" w:rsidRPr="00DF5468" w:rsidRDefault="00DF5468" w:rsidP="00DF5468">
      <w:pPr>
        <w:pStyle w:val="NormaleWeb"/>
        <w:rPr>
          <w:rFonts w:ascii="Bookman Old Style" w:hAnsi="Bookman Old Style"/>
          <w:color w:val="000000"/>
          <w:sz w:val="22"/>
          <w:szCs w:val="20"/>
        </w:rPr>
      </w:pPr>
      <w:r w:rsidRPr="00DF5468">
        <w:rPr>
          <w:rFonts w:ascii="Bookman Old Style" w:hAnsi="Bookman Old Style"/>
          <w:color w:val="000000"/>
          <w:sz w:val="22"/>
          <w:szCs w:val="20"/>
        </w:rPr>
        <w:t>13)       tutte le spese del presente atto ed accessorie, compresa la registrazione presso il competente Ufficio, sono a carico del comodatario che se le assume;</w:t>
      </w:r>
    </w:p>
    <w:p w14:paraId="1C08EE5C" w14:textId="431F3086" w:rsidR="00DF5468" w:rsidRPr="00DF5468" w:rsidRDefault="00DF5468" w:rsidP="00DF5468">
      <w:pPr>
        <w:pStyle w:val="NormaleWeb"/>
        <w:rPr>
          <w:rFonts w:ascii="Bookman Old Style" w:hAnsi="Bookman Old Style"/>
          <w:color w:val="000000"/>
          <w:sz w:val="22"/>
          <w:szCs w:val="20"/>
        </w:rPr>
      </w:pPr>
      <w:r w:rsidRPr="00DF5468">
        <w:rPr>
          <w:rFonts w:ascii="Bookman Old Style" w:hAnsi="Bookman Old Style"/>
          <w:color w:val="000000"/>
          <w:sz w:val="22"/>
          <w:szCs w:val="20"/>
        </w:rPr>
        <w:t>14) per tutto quanto non espressamente previsto nel presente contratto, le parti si riportano alle disposizioni del Codice civile e delle altre leggi in vigore;</w:t>
      </w:r>
    </w:p>
    <w:p w14:paraId="1DACFDC4" w14:textId="77777777" w:rsidR="00DF5468" w:rsidRPr="00DF5468" w:rsidRDefault="00DF5468" w:rsidP="00DF5468">
      <w:pPr>
        <w:pStyle w:val="NormaleWeb"/>
        <w:rPr>
          <w:rFonts w:ascii="Bookman Old Style" w:hAnsi="Bookman Old Style"/>
          <w:color w:val="000000"/>
          <w:sz w:val="22"/>
          <w:szCs w:val="20"/>
        </w:rPr>
      </w:pPr>
      <w:r w:rsidRPr="00DF5468">
        <w:rPr>
          <w:rFonts w:ascii="Bookman Old Style" w:hAnsi="Bookman Old Style"/>
          <w:color w:val="000000"/>
          <w:sz w:val="22"/>
          <w:szCs w:val="20"/>
        </w:rPr>
        <w:lastRenderedPageBreak/>
        <w:t>15)       per tutte le eventuali controversie derivanti dal presente contratto, sarà esclusivamente competente il Foro di ……</w:t>
      </w:r>
      <w:proofErr w:type="gramStart"/>
      <w:r w:rsidRPr="00DF5468">
        <w:rPr>
          <w:rFonts w:ascii="Bookman Old Style" w:hAnsi="Bookman Old Style"/>
          <w:color w:val="000000"/>
          <w:sz w:val="22"/>
          <w:szCs w:val="20"/>
        </w:rPr>
        <w:t>…….</w:t>
      </w:r>
      <w:proofErr w:type="gramEnd"/>
      <w:r w:rsidRPr="00DF5468">
        <w:rPr>
          <w:rFonts w:ascii="Bookman Old Style" w:hAnsi="Bookman Old Style"/>
          <w:color w:val="000000"/>
          <w:sz w:val="22"/>
          <w:szCs w:val="20"/>
        </w:rPr>
        <w:t>.</w:t>
      </w:r>
    </w:p>
    <w:p w14:paraId="3C9B3A37" w14:textId="77777777" w:rsidR="00CB79B5" w:rsidRDefault="00CB79B5" w:rsidP="00CB79B5">
      <w:pPr>
        <w:spacing w:after="20" w:line="360" w:lineRule="auto"/>
        <w:jc w:val="both"/>
      </w:pPr>
      <w:r>
        <w:rPr>
          <w:rFonts w:ascii="Bookman Old Style" w:hAnsi="Bookman Old Style"/>
          <w:color w:val="000000"/>
          <w:sz w:val="22"/>
        </w:rPr>
        <w:t xml:space="preserve">I comodanti </w:t>
      </w:r>
      <w:r>
        <w:rPr>
          <w:rFonts w:ascii="Bookman Old Style" w:hAnsi="Bookman Old Style"/>
          <w:color w:val="000000"/>
          <w:sz w:val="22"/>
        </w:rPr>
        <w:tab/>
      </w:r>
      <w:r>
        <w:rPr>
          <w:rFonts w:ascii="Bookman Old Style" w:hAnsi="Bookman Old Style"/>
          <w:color w:val="000000"/>
          <w:sz w:val="22"/>
        </w:rPr>
        <w:tab/>
      </w:r>
      <w:r>
        <w:rPr>
          <w:rFonts w:ascii="Bookman Old Style" w:hAnsi="Bookman Old Style"/>
          <w:color w:val="000000"/>
          <w:sz w:val="22"/>
        </w:rPr>
        <w:tab/>
      </w:r>
      <w:r>
        <w:rPr>
          <w:rFonts w:ascii="Bookman Old Style" w:hAnsi="Bookman Old Style"/>
          <w:color w:val="000000"/>
          <w:sz w:val="22"/>
        </w:rPr>
        <w:tab/>
      </w:r>
      <w:r>
        <w:rPr>
          <w:rFonts w:ascii="Bookman Old Style" w:hAnsi="Bookman Old Style"/>
          <w:color w:val="000000"/>
          <w:sz w:val="22"/>
        </w:rPr>
        <w:tab/>
      </w:r>
      <w:r>
        <w:rPr>
          <w:rFonts w:ascii="Bookman Old Style" w:hAnsi="Bookman Old Style"/>
          <w:color w:val="000000"/>
          <w:sz w:val="22"/>
        </w:rPr>
        <w:tab/>
      </w:r>
      <w:r>
        <w:rPr>
          <w:rFonts w:ascii="Bookman Old Style" w:hAnsi="Bookman Old Style"/>
          <w:color w:val="000000"/>
          <w:sz w:val="22"/>
        </w:rPr>
        <w:tab/>
      </w:r>
      <w:r>
        <w:rPr>
          <w:rFonts w:ascii="Bookman Old Style" w:hAnsi="Bookman Old Style"/>
          <w:color w:val="000000"/>
          <w:sz w:val="22"/>
        </w:rPr>
        <w:tab/>
      </w:r>
      <w:r>
        <w:rPr>
          <w:rFonts w:ascii="Bookman Old Style" w:hAnsi="Bookman Old Style"/>
          <w:color w:val="000000"/>
          <w:sz w:val="22"/>
        </w:rPr>
        <w:tab/>
      </w:r>
      <w:r>
        <w:rPr>
          <w:rFonts w:ascii="Bookman Old Style" w:hAnsi="Bookman Old Style"/>
          <w:color w:val="000000"/>
          <w:sz w:val="22"/>
        </w:rPr>
        <w:t>I comodatari</w:t>
      </w:r>
    </w:p>
    <w:p w14:paraId="2A1512E5" w14:textId="77777777" w:rsidR="00CB79B5" w:rsidRDefault="00CB79B5" w:rsidP="00CB79B5">
      <w:pPr>
        <w:spacing w:after="20" w:line="360" w:lineRule="auto"/>
        <w:jc w:val="both"/>
      </w:pPr>
    </w:p>
    <w:p w14:paraId="2EA19E63" w14:textId="77777777" w:rsidR="00CB79B5" w:rsidRDefault="00CB79B5" w:rsidP="00CB79B5">
      <w:pPr>
        <w:spacing w:after="20" w:line="360" w:lineRule="auto"/>
        <w:jc w:val="both"/>
      </w:pPr>
    </w:p>
    <w:p w14:paraId="0946113D" w14:textId="0E5CDED1" w:rsidR="00CB79B5" w:rsidRDefault="00CB79B5" w:rsidP="00CB79B5">
      <w:pPr>
        <w:spacing w:after="20" w:line="360" w:lineRule="auto"/>
        <w:jc w:val="both"/>
      </w:pPr>
      <w:r>
        <w:rPr>
          <w:rFonts w:ascii="Bookman Old Style" w:hAnsi="Bookman Old Style"/>
          <w:color w:val="000000"/>
          <w:sz w:val="22"/>
        </w:rPr>
        <w:t xml:space="preserve">________________       </w:t>
      </w:r>
      <w:r>
        <w:rPr>
          <w:rFonts w:ascii="Bookman Old Style" w:hAnsi="Bookman Old Style"/>
          <w:color w:val="000000"/>
          <w:sz w:val="22"/>
        </w:rPr>
        <w:tab/>
      </w:r>
      <w:r>
        <w:rPr>
          <w:rFonts w:ascii="Bookman Old Style" w:hAnsi="Bookman Old Style"/>
          <w:color w:val="000000"/>
          <w:sz w:val="22"/>
        </w:rPr>
        <w:tab/>
      </w:r>
      <w:r>
        <w:rPr>
          <w:rFonts w:ascii="Bookman Old Style" w:hAnsi="Bookman Old Style"/>
          <w:color w:val="000000"/>
          <w:sz w:val="22"/>
        </w:rPr>
        <w:tab/>
      </w:r>
      <w:r>
        <w:rPr>
          <w:rFonts w:ascii="Bookman Old Style" w:hAnsi="Bookman Old Style"/>
          <w:color w:val="000000"/>
          <w:sz w:val="22"/>
        </w:rPr>
        <w:tab/>
      </w:r>
      <w:r>
        <w:rPr>
          <w:rFonts w:ascii="Bookman Old Style" w:hAnsi="Bookman Old Style"/>
          <w:color w:val="000000"/>
          <w:sz w:val="22"/>
        </w:rPr>
        <w:tab/>
      </w:r>
      <w:r>
        <w:rPr>
          <w:rFonts w:ascii="Bookman Old Style" w:hAnsi="Bookman Old Style"/>
          <w:color w:val="000000"/>
          <w:sz w:val="22"/>
        </w:rPr>
        <w:tab/>
      </w:r>
      <w:r>
        <w:rPr>
          <w:rFonts w:ascii="Bookman Old Style" w:hAnsi="Bookman Old Style"/>
          <w:color w:val="000000"/>
          <w:sz w:val="22"/>
        </w:rPr>
        <w:tab/>
        <w:t>__________________</w:t>
      </w:r>
      <w:r>
        <w:rPr>
          <w:rFonts w:ascii="Bookman Old Style" w:hAnsi="Bookman Old Style"/>
          <w:color w:val="000000"/>
          <w:sz w:val="22"/>
        </w:rPr>
        <w:tab/>
      </w:r>
    </w:p>
    <w:p w14:paraId="600FF965" w14:textId="77777777" w:rsidR="00CB79B5" w:rsidRDefault="00CB79B5" w:rsidP="00CB79B5">
      <w:pPr>
        <w:spacing w:after="20" w:line="360" w:lineRule="auto"/>
        <w:jc w:val="both"/>
      </w:pPr>
    </w:p>
    <w:p w14:paraId="1D2F7C42" w14:textId="5E824FB4" w:rsidR="00CB79B5" w:rsidRDefault="00CB79B5" w:rsidP="00CB79B5">
      <w:pPr>
        <w:spacing w:after="20" w:line="360" w:lineRule="auto"/>
        <w:jc w:val="both"/>
        <w:rPr>
          <w:rFonts w:ascii="Bookman Old Style" w:hAnsi="Bookman Old Style"/>
          <w:color w:val="000000"/>
          <w:sz w:val="22"/>
        </w:rPr>
      </w:pPr>
      <w:r>
        <w:t>_______________</w:t>
      </w:r>
      <w:r>
        <w:tab/>
      </w:r>
      <w:r>
        <w:tab/>
      </w:r>
      <w:r>
        <w:tab/>
      </w:r>
      <w:r>
        <w:tab/>
      </w:r>
      <w:r>
        <w:tab/>
      </w:r>
      <w:r>
        <w:tab/>
      </w:r>
      <w:r>
        <w:tab/>
      </w:r>
      <w:r>
        <w:tab/>
        <w:t>_________________</w:t>
      </w:r>
    </w:p>
    <w:p w14:paraId="59B4573C" w14:textId="77777777" w:rsidR="00CB79B5" w:rsidRDefault="00CB79B5"/>
    <w:sectPr w:rsidR="00CB79B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9B5"/>
    <w:rsid w:val="00CB79B5"/>
    <w:rsid w:val="00DF54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E975B"/>
  <w15:chartTrackingRefBased/>
  <w15:docId w15:val="{DA0A82C3-D22B-476B-9DD0-714315E63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B79B5"/>
    <w:pPr>
      <w:widowControl w:val="0"/>
      <w:suppressAutoHyphens/>
      <w:overflowPunct w:val="0"/>
      <w:autoSpaceDE w:val="0"/>
      <w:autoSpaceDN w:val="0"/>
      <w:adjustRightInd w:val="0"/>
      <w:spacing w:after="0" w:line="240" w:lineRule="auto"/>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DF5468"/>
    <w:pPr>
      <w:widowControl/>
      <w:suppressAutoHyphens w:val="0"/>
      <w:overflowPunct/>
      <w:autoSpaceDE/>
      <w:autoSpaceDN/>
      <w:adjustRightInd/>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9621374">
      <w:bodyDiv w:val="1"/>
      <w:marLeft w:val="0"/>
      <w:marRight w:val="0"/>
      <w:marTop w:val="0"/>
      <w:marBottom w:val="0"/>
      <w:divBdr>
        <w:top w:val="none" w:sz="0" w:space="0" w:color="auto"/>
        <w:left w:val="none" w:sz="0" w:space="0" w:color="auto"/>
        <w:bottom w:val="none" w:sz="0" w:space="0" w:color="auto"/>
        <w:right w:val="none" w:sz="0" w:space="0" w:color="auto"/>
      </w:divBdr>
    </w:div>
    <w:div w:id="69049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926</Words>
  <Characters>5282</Characters>
  <Application>Microsoft Office Word</Application>
  <DocSecurity>0</DocSecurity>
  <Lines>44</Lines>
  <Paragraphs>12</Paragraphs>
  <ScaleCrop>false</ScaleCrop>
  <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Adriano Butera</dc:creator>
  <cp:keywords/>
  <dc:description/>
  <cp:lastModifiedBy>Adriano Butera</cp:lastModifiedBy>
  <cp:revision>2</cp:revision>
  <cp:lastPrinted>2021-04-03T12:45:00Z</cp:lastPrinted>
  <dcterms:created xsi:type="dcterms:W3CDTF">2021-04-03T13:34:00Z</dcterms:created>
  <dcterms:modified xsi:type="dcterms:W3CDTF">2021-04-03T13:34:00Z</dcterms:modified>
</cp:coreProperties>
</file>